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44" w:rsidRDefault="003D2592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-552450</wp:posOffset>
            </wp:positionV>
            <wp:extent cx="6899910" cy="1630680"/>
            <wp:effectExtent l="19050" t="0" r="0" b="0"/>
            <wp:wrapNone/>
            <wp:docPr id="1" name="Рисунок 0" descr="Шапка в Титу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в Титул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991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278E" w:rsidRDefault="0002278E"/>
    <w:p w:rsidR="003D2592" w:rsidRDefault="003D2592"/>
    <w:p w:rsidR="003D2592" w:rsidRDefault="003D2592" w:rsidP="003D2592">
      <w:pPr>
        <w:jc w:val="right"/>
        <w:rPr>
          <w:rFonts w:ascii="PF Isotext Pro Light" w:hAnsi="PF Isotext Pro Light"/>
          <w:sz w:val="28"/>
          <w:szCs w:val="28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6379"/>
        <w:gridCol w:w="2829"/>
      </w:tblGrid>
      <w:tr w:rsidR="00D700B0" w:rsidRPr="00F56319" w:rsidTr="00802C7A">
        <w:tc>
          <w:tcPr>
            <w:tcW w:w="851" w:type="dxa"/>
          </w:tcPr>
          <w:p w:rsidR="00D700B0" w:rsidRPr="00F56319" w:rsidRDefault="004C34D5">
            <w:pPr>
              <w:rPr>
                <w:rFonts w:ascii="PF Isotext Pro Light" w:hAnsi="PF Isotext Pro Light"/>
                <w:b/>
                <w:sz w:val="24"/>
              </w:rPr>
            </w:pPr>
            <w:r w:rsidRPr="00F56319">
              <w:rPr>
                <w:rFonts w:ascii="PF Isotext Pro Light" w:hAnsi="PF Isotext Pro Light"/>
                <w:b/>
                <w:sz w:val="24"/>
              </w:rPr>
              <w:t xml:space="preserve">№ </w:t>
            </w:r>
            <w:proofErr w:type="spellStart"/>
            <w:r w:rsidRPr="00F56319">
              <w:rPr>
                <w:rFonts w:ascii="PF Isotext Pro Light" w:hAnsi="PF Isotext Pro Light"/>
                <w:b/>
                <w:sz w:val="24"/>
              </w:rPr>
              <w:t>п.п</w:t>
            </w:r>
            <w:proofErr w:type="spellEnd"/>
            <w:r w:rsidRPr="00F56319">
              <w:rPr>
                <w:rFonts w:ascii="PF Isotext Pro Light" w:hAnsi="PF Isotext Pro Light"/>
                <w:b/>
                <w:sz w:val="24"/>
              </w:rPr>
              <w:t>.</w:t>
            </w:r>
          </w:p>
        </w:tc>
        <w:tc>
          <w:tcPr>
            <w:tcW w:w="6379" w:type="dxa"/>
          </w:tcPr>
          <w:p w:rsidR="00D700B0" w:rsidRPr="00F56319" w:rsidRDefault="004C34D5">
            <w:pPr>
              <w:rPr>
                <w:rFonts w:ascii="PF Isotext Pro Light" w:hAnsi="PF Isotext Pro Light"/>
                <w:b/>
                <w:sz w:val="24"/>
              </w:rPr>
            </w:pPr>
            <w:r w:rsidRPr="00F56319">
              <w:rPr>
                <w:rFonts w:ascii="PF Isotext Pro Light" w:hAnsi="PF Isotext Pro Light"/>
                <w:b/>
                <w:sz w:val="24"/>
              </w:rPr>
              <w:t>Вопрос</w:t>
            </w:r>
          </w:p>
        </w:tc>
        <w:tc>
          <w:tcPr>
            <w:tcW w:w="2829" w:type="dxa"/>
          </w:tcPr>
          <w:p w:rsidR="00D700B0" w:rsidRPr="00F56319" w:rsidRDefault="004C34D5" w:rsidP="004C34D5">
            <w:pPr>
              <w:rPr>
                <w:rFonts w:ascii="PF Isotext Pro Light" w:hAnsi="PF Isotext Pro Light"/>
                <w:b/>
                <w:sz w:val="24"/>
              </w:rPr>
            </w:pPr>
            <w:r w:rsidRPr="00F56319">
              <w:rPr>
                <w:rFonts w:ascii="PF Isotext Pro Light" w:hAnsi="PF Isotext Pro Light"/>
                <w:b/>
                <w:sz w:val="24"/>
              </w:rPr>
              <w:t>Ваш ответ</w:t>
            </w:r>
          </w:p>
        </w:tc>
      </w:tr>
      <w:tr w:rsidR="00D700B0" w:rsidTr="00802C7A">
        <w:tc>
          <w:tcPr>
            <w:tcW w:w="851" w:type="dxa"/>
          </w:tcPr>
          <w:p w:rsidR="00D700B0" w:rsidRPr="00746901" w:rsidRDefault="004C34D5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>1</w:t>
            </w:r>
          </w:p>
        </w:tc>
        <w:tc>
          <w:tcPr>
            <w:tcW w:w="6379" w:type="dxa"/>
          </w:tcPr>
          <w:p w:rsidR="00D700B0" w:rsidRPr="00802C7A" w:rsidRDefault="004C34D5">
            <w:pPr>
              <w:rPr>
                <w:rFonts w:ascii="PF Isotext Pro Light" w:hAnsi="PF Isotext Pro Light"/>
                <w:b/>
                <w:sz w:val="24"/>
              </w:rPr>
            </w:pPr>
            <w:r w:rsidRPr="00802C7A">
              <w:rPr>
                <w:rFonts w:ascii="PF Isotext Pro Light" w:hAnsi="PF Isotext Pro Light"/>
                <w:b/>
                <w:sz w:val="24"/>
              </w:rPr>
              <w:t>Наименование юридического лица (полное)</w:t>
            </w:r>
          </w:p>
        </w:tc>
        <w:tc>
          <w:tcPr>
            <w:tcW w:w="2829" w:type="dxa"/>
          </w:tcPr>
          <w:p w:rsidR="00D700B0" w:rsidRPr="00746901" w:rsidRDefault="00D700B0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D700B0" w:rsidTr="00802C7A">
        <w:tc>
          <w:tcPr>
            <w:tcW w:w="851" w:type="dxa"/>
          </w:tcPr>
          <w:p w:rsidR="00D700B0" w:rsidRPr="00746901" w:rsidRDefault="004C34D5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>2</w:t>
            </w:r>
          </w:p>
        </w:tc>
        <w:tc>
          <w:tcPr>
            <w:tcW w:w="6379" w:type="dxa"/>
          </w:tcPr>
          <w:p w:rsidR="00D700B0" w:rsidRPr="00802C7A" w:rsidRDefault="004C34D5">
            <w:pPr>
              <w:rPr>
                <w:rFonts w:ascii="PF Isotext Pro Light" w:hAnsi="PF Isotext Pro Light"/>
                <w:b/>
                <w:sz w:val="24"/>
              </w:rPr>
            </w:pPr>
            <w:r w:rsidRPr="00802C7A">
              <w:rPr>
                <w:rFonts w:ascii="PF Isotext Pro Light" w:hAnsi="PF Isotext Pro Light"/>
                <w:b/>
                <w:sz w:val="24"/>
              </w:rPr>
              <w:t>ИНН</w:t>
            </w:r>
          </w:p>
        </w:tc>
        <w:tc>
          <w:tcPr>
            <w:tcW w:w="2829" w:type="dxa"/>
          </w:tcPr>
          <w:p w:rsidR="00D700B0" w:rsidRPr="00746901" w:rsidRDefault="00D700B0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>3</w:t>
            </w:r>
          </w:p>
        </w:tc>
        <w:tc>
          <w:tcPr>
            <w:tcW w:w="6379" w:type="dxa"/>
          </w:tcPr>
          <w:p w:rsidR="00EF5E5B" w:rsidRPr="00802C7A" w:rsidRDefault="00EF5E5B" w:rsidP="00EF5E5B">
            <w:pPr>
              <w:rPr>
                <w:rFonts w:ascii="PF Isotext Pro Light" w:hAnsi="PF Isotext Pro Light"/>
                <w:b/>
                <w:sz w:val="24"/>
              </w:rPr>
            </w:pPr>
            <w:r>
              <w:rPr>
                <w:rFonts w:ascii="PF Isotext Pro Light" w:hAnsi="PF Isotext Pro Light"/>
                <w:b/>
                <w:sz w:val="24"/>
              </w:rPr>
              <w:t>Адрес офиса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>4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802C7A">
              <w:rPr>
                <w:rFonts w:ascii="PF Isotext Pro Light" w:hAnsi="PF Isotext Pro Light"/>
                <w:b/>
                <w:sz w:val="24"/>
              </w:rPr>
              <w:t>Сегменты рынка</w:t>
            </w:r>
            <w:r w:rsidRPr="00746901">
              <w:rPr>
                <w:rFonts w:ascii="PF Isotext Pro Light" w:hAnsi="PF Isotext Pro Light"/>
                <w:sz w:val="24"/>
              </w:rPr>
              <w:t xml:space="preserve"> программного обеспечения, на которых выручка от деятельности Вашей компании более 30% от всей выручки вашей компании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>5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802C7A">
              <w:rPr>
                <w:rFonts w:ascii="PF Isotext Pro Light" w:hAnsi="PF Isotext Pro Light"/>
                <w:b/>
                <w:sz w:val="24"/>
              </w:rPr>
              <w:t>Количество сотрудников</w:t>
            </w:r>
            <w:r w:rsidRPr="00746901">
              <w:rPr>
                <w:rFonts w:ascii="PF Isotext Pro Light" w:hAnsi="PF Isotext Pro Light"/>
                <w:sz w:val="24"/>
              </w:rPr>
              <w:t xml:space="preserve">, которое Вы можете обучить для консультирования при продаже </w:t>
            </w:r>
            <w:r w:rsidRPr="00746901">
              <w:rPr>
                <w:rFonts w:ascii="PF Isotext Pro Light" w:hAnsi="PF Isotext Pro Light"/>
                <w:sz w:val="24"/>
                <w:lang w:val="en-US"/>
              </w:rPr>
              <w:t>IT</w:t>
            </w:r>
            <w:r w:rsidRPr="00746901">
              <w:rPr>
                <w:rFonts w:ascii="PF Isotext Pro Light" w:hAnsi="PF Isotext Pro Light"/>
                <w:sz w:val="24"/>
              </w:rPr>
              <w:t xml:space="preserve"> ПО «Норматив-теплосеть»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>6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802C7A">
              <w:rPr>
                <w:rFonts w:ascii="PF Isotext Pro Light" w:hAnsi="PF Isotext Pro Light"/>
                <w:b/>
                <w:sz w:val="24"/>
              </w:rPr>
              <w:t>Какие комплементарные товары</w:t>
            </w:r>
            <w:r w:rsidRPr="00746901">
              <w:rPr>
                <w:rFonts w:ascii="PF Isotext Pro Light" w:hAnsi="PF Isotext Pro Light"/>
                <w:sz w:val="24"/>
              </w:rPr>
              <w:t xml:space="preserve">, продукты или услуги </w:t>
            </w:r>
            <w:r w:rsidRPr="00746901">
              <w:rPr>
                <w:rFonts w:ascii="PF Isotext Pro Light" w:hAnsi="PF Isotext Pro Light"/>
                <w:sz w:val="24"/>
              </w:rPr>
              <w:t>вашей компании</w:t>
            </w:r>
            <w:r w:rsidRPr="00746901">
              <w:rPr>
                <w:rFonts w:ascii="PF Isotext Pro Light" w:hAnsi="PF Isotext Pro Light"/>
                <w:sz w:val="24"/>
              </w:rPr>
              <w:t xml:space="preserve"> могли бы быть Вами предложены к </w:t>
            </w:r>
            <w:r w:rsidRPr="00746901">
              <w:rPr>
                <w:rFonts w:ascii="PF Isotext Pro Light" w:hAnsi="PF Isotext Pro Light"/>
                <w:sz w:val="24"/>
                <w:lang w:val="en-US"/>
              </w:rPr>
              <w:t>IT</w:t>
            </w:r>
            <w:r w:rsidRPr="00746901">
              <w:rPr>
                <w:rFonts w:ascii="PF Isotext Pro Light" w:hAnsi="PF Isotext Pro Light"/>
                <w:sz w:val="24"/>
              </w:rPr>
              <w:t xml:space="preserve"> ПО «Норматив-теплосеть»?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>7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802C7A">
              <w:rPr>
                <w:rFonts w:ascii="PF Isotext Pro Light" w:hAnsi="PF Isotext Pro Light"/>
                <w:b/>
                <w:sz w:val="24"/>
              </w:rPr>
              <w:t>В каких регионах РФ</w:t>
            </w:r>
            <w:r w:rsidRPr="00802C7A">
              <w:rPr>
                <w:rFonts w:ascii="PF Isotext Pro Light" w:hAnsi="PF Isotext Pro Light"/>
                <w:b/>
                <w:sz w:val="24"/>
              </w:rPr>
              <w:t xml:space="preserve"> </w:t>
            </w:r>
            <w:r w:rsidRPr="00746901">
              <w:rPr>
                <w:rFonts w:ascii="PF Isotext Pro Light" w:hAnsi="PF Isotext Pro Light"/>
                <w:sz w:val="24"/>
              </w:rPr>
              <w:t>компанией</w:t>
            </w:r>
            <w:r w:rsidRPr="00746901">
              <w:rPr>
                <w:rFonts w:ascii="PF Isotext Pro Light" w:hAnsi="PF Isotext Pro Light"/>
                <w:sz w:val="24"/>
              </w:rPr>
              <w:t xml:space="preserve"> наиболее активно ведутся</w:t>
            </w:r>
            <w:r w:rsidRPr="00746901">
              <w:rPr>
                <w:rFonts w:ascii="PF Isotext Pro Light" w:hAnsi="PF Isotext Pro Light"/>
                <w:sz w:val="24"/>
              </w:rPr>
              <w:t xml:space="preserve"> продажи 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>8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 xml:space="preserve">Работает ли Ваша компания </w:t>
            </w:r>
            <w:r w:rsidRPr="00802C7A">
              <w:rPr>
                <w:rFonts w:ascii="PF Isotext Pro Light" w:hAnsi="PF Isotext Pro Light"/>
                <w:b/>
                <w:sz w:val="24"/>
              </w:rPr>
              <w:t>за рубежом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>
              <w:rPr>
                <w:rFonts w:ascii="PF Isotext Pro Light" w:hAnsi="PF Isotext Pro Light"/>
                <w:sz w:val="24"/>
              </w:rPr>
              <w:t>9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 xml:space="preserve">Есть ли </w:t>
            </w:r>
            <w:r>
              <w:rPr>
                <w:rFonts w:ascii="PF Isotext Pro Light" w:hAnsi="PF Isotext Pro Light"/>
                <w:sz w:val="24"/>
              </w:rPr>
              <w:t xml:space="preserve">у вас </w:t>
            </w:r>
            <w:r w:rsidRPr="00746901">
              <w:rPr>
                <w:rFonts w:ascii="PF Isotext Pro Light" w:hAnsi="PF Isotext Pro Light"/>
                <w:sz w:val="24"/>
              </w:rPr>
              <w:t>возможность оказывать</w:t>
            </w:r>
            <w:r>
              <w:rPr>
                <w:rFonts w:ascii="PF Isotext Pro Light" w:hAnsi="PF Isotext Pro Light"/>
                <w:sz w:val="24"/>
              </w:rPr>
              <w:t xml:space="preserve"> собственными силами </w:t>
            </w:r>
            <w:r w:rsidRPr="00802C7A">
              <w:rPr>
                <w:rFonts w:ascii="PF Isotext Pro Light" w:hAnsi="PF Isotext Pro Light"/>
                <w:b/>
                <w:sz w:val="24"/>
              </w:rPr>
              <w:t>техн</w:t>
            </w:r>
            <w:bookmarkStart w:id="0" w:name="_GoBack"/>
            <w:bookmarkEnd w:id="0"/>
            <w:r w:rsidRPr="00802C7A">
              <w:rPr>
                <w:rFonts w:ascii="PF Isotext Pro Light" w:hAnsi="PF Isotext Pro Light"/>
                <w:b/>
                <w:sz w:val="24"/>
              </w:rPr>
              <w:t>ическую поддержку</w:t>
            </w:r>
            <w:r w:rsidRPr="00746901">
              <w:rPr>
                <w:rFonts w:ascii="PF Isotext Pro Light" w:hAnsi="PF Isotext Pro Light"/>
                <w:sz w:val="24"/>
              </w:rPr>
              <w:t xml:space="preserve"> программного продукта пользователям, которым вы непосредственно продали </w:t>
            </w:r>
            <w:r w:rsidRPr="00746901">
              <w:rPr>
                <w:rFonts w:ascii="PF Isotext Pro Light" w:hAnsi="PF Isotext Pro Light"/>
                <w:sz w:val="24"/>
                <w:lang w:val="en-US"/>
              </w:rPr>
              <w:t>IT</w:t>
            </w:r>
            <w:r w:rsidRPr="00746901">
              <w:rPr>
                <w:rFonts w:ascii="PF Isotext Pro Light" w:hAnsi="PF Isotext Pro Light"/>
                <w:sz w:val="24"/>
              </w:rPr>
              <w:t xml:space="preserve"> ПО «Норматив-теплосеть»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>
              <w:rPr>
                <w:rFonts w:ascii="PF Isotext Pro Light" w:hAnsi="PF Isotext Pro Light"/>
                <w:sz w:val="24"/>
              </w:rPr>
              <w:t>10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 xml:space="preserve">Выберите предпочтительный </w:t>
            </w:r>
            <w:r w:rsidRPr="00802C7A">
              <w:rPr>
                <w:rFonts w:ascii="PF Isotext Pro Light" w:hAnsi="PF Isotext Pro Light"/>
                <w:b/>
                <w:sz w:val="24"/>
              </w:rPr>
              <w:t>способ сотрудничества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>
              <w:rPr>
                <w:rFonts w:ascii="PF Isotext Pro Light" w:hAnsi="PF Isotext Pro Light"/>
                <w:sz w:val="24"/>
              </w:rPr>
              <w:t>10</w:t>
            </w:r>
            <w:r w:rsidRPr="00746901">
              <w:rPr>
                <w:rFonts w:ascii="PF Isotext Pro Light" w:hAnsi="PF Isotext Pro Light"/>
                <w:sz w:val="24"/>
              </w:rPr>
              <w:t>.1.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 xml:space="preserve">Разовая покупка 1-10 неисключительных прав на </w:t>
            </w:r>
            <w:r w:rsidRPr="00746901">
              <w:rPr>
                <w:rFonts w:ascii="PF Isotext Pro Light" w:hAnsi="PF Isotext Pro Light"/>
                <w:sz w:val="24"/>
                <w:lang w:val="en-US"/>
              </w:rPr>
              <w:t>IT</w:t>
            </w:r>
            <w:r w:rsidRPr="00746901">
              <w:rPr>
                <w:rFonts w:ascii="PF Isotext Pro Light" w:hAnsi="PF Isotext Pro Light"/>
                <w:sz w:val="24"/>
              </w:rPr>
              <w:t xml:space="preserve"> ПО «Норматив-теплосеть»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>
              <w:rPr>
                <w:rFonts w:ascii="PF Isotext Pro Light" w:hAnsi="PF Isotext Pro Light"/>
                <w:sz w:val="24"/>
              </w:rPr>
              <w:t>10</w:t>
            </w:r>
            <w:r w:rsidRPr="00746901">
              <w:rPr>
                <w:rFonts w:ascii="PF Isotext Pro Light" w:hAnsi="PF Isotext Pro Light"/>
                <w:sz w:val="24"/>
              </w:rPr>
              <w:t>.2.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 xml:space="preserve">Разовая покупка 10-20 </w:t>
            </w:r>
            <w:r w:rsidRPr="00746901">
              <w:rPr>
                <w:rFonts w:ascii="PF Isotext Pro Light" w:hAnsi="PF Isotext Pro Light"/>
                <w:sz w:val="24"/>
              </w:rPr>
              <w:t xml:space="preserve">неисключительных прав на </w:t>
            </w:r>
            <w:r w:rsidRPr="00746901">
              <w:rPr>
                <w:rFonts w:ascii="PF Isotext Pro Light" w:hAnsi="PF Isotext Pro Light"/>
                <w:sz w:val="24"/>
                <w:lang w:val="en-US"/>
              </w:rPr>
              <w:t>IT</w:t>
            </w:r>
            <w:r w:rsidRPr="00746901">
              <w:rPr>
                <w:rFonts w:ascii="PF Isotext Pro Light" w:hAnsi="PF Isotext Pro Light"/>
                <w:sz w:val="24"/>
              </w:rPr>
              <w:t xml:space="preserve"> ПО «Норматив-теплосеть»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>
              <w:rPr>
                <w:rFonts w:ascii="PF Isotext Pro Light" w:hAnsi="PF Isotext Pro Light"/>
                <w:sz w:val="24"/>
              </w:rPr>
              <w:t>10</w:t>
            </w:r>
            <w:r w:rsidRPr="00746901">
              <w:rPr>
                <w:rFonts w:ascii="PF Isotext Pro Light" w:hAnsi="PF Isotext Pro Light"/>
                <w:sz w:val="24"/>
              </w:rPr>
              <w:t xml:space="preserve">.3. 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 xml:space="preserve">Разовая покупка 20-100 </w:t>
            </w:r>
            <w:r w:rsidRPr="00746901">
              <w:rPr>
                <w:rFonts w:ascii="PF Isotext Pro Light" w:hAnsi="PF Isotext Pro Light"/>
                <w:sz w:val="24"/>
              </w:rPr>
              <w:t xml:space="preserve">неисключительных прав на </w:t>
            </w:r>
            <w:r w:rsidRPr="00746901">
              <w:rPr>
                <w:rFonts w:ascii="PF Isotext Pro Light" w:hAnsi="PF Isotext Pro Light"/>
                <w:sz w:val="24"/>
                <w:lang w:val="en-US"/>
              </w:rPr>
              <w:t>IT</w:t>
            </w:r>
            <w:r w:rsidRPr="00746901">
              <w:rPr>
                <w:rFonts w:ascii="PF Isotext Pro Light" w:hAnsi="PF Isotext Pro Light"/>
                <w:sz w:val="24"/>
              </w:rPr>
              <w:t xml:space="preserve"> ПО «Норматив-теплосеть»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>
              <w:rPr>
                <w:rFonts w:ascii="PF Isotext Pro Light" w:hAnsi="PF Isotext Pro Light"/>
                <w:sz w:val="24"/>
              </w:rPr>
              <w:t>10</w:t>
            </w:r>
            <w:r w:rsidRPr="00746901">
              <w:rPr>
                <w:rFonts w:ascii="PF Isotext Pro Light" w:hAnsi="PF Isotext Pro Light"/>
                <w:sz w:val="24"/>
              </w:rPr>
              <w:t>.4.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 xml:space="preserve">Постоянные покупки (ежемесячно) </w:t>
            </w:r>
            <w:r w:rsidRPr="00746901">
              <w:rPr>
                <w:rFonts w:ascii="PF Isotext Pro Light" w:hAnsi="PF Isotext Pro Light"/>
                <w:sz w:val="24"/>
              </w:rPr>
              <w:t xml:space="preserve">неисключительных прав на </w:t>
            </w:r>
            <w:r w:rsidRPr="00746901">
              <w:rPr>
                <w:rFonts w:ascii="PF Isotext Pro Light" w:hAnsi="PF Isotext Pro Light"/>
                <w:sz w:val="24"/>
                <w:lang w:val="en-US"/>
              </w:rPr>
              <w:t>IT</w:t>
            </w:r>
            <w:r w:rsidRPr="00746901">
              <w:rPr>
                <w:rFonts w:ascii="PF Isotext Pro Light" w:hAnsi="PF Isotext Pro Light"/>
                <w:sz w:val="24"/>
              </w:rPr>
              <w:t xml:space="preserve"> ПО «Норматив-теплосеть»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>
              <w:rPr>
                <w:rFonts w:ascii="PF Isotext Pro Light" w:hAnsi="PF Isotext Pro Light"/>
                <w:sz w:val="24"/>
              </w:rPr>
              <w:t>10</w:t>
            </w:r>
            <w:r w:rsidRPr="00746901">
              <w:rPr>
                <w:rFonts w:ascii="PF Isotext Pro Light" w:hAnsi="PF Isotext Pro Light"/>
                <w:sz w:val="24"/>
              </w:rPr>
              <w:t>.5.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746901">
              <w:rPr>
                <w:rFonts w:ascii="PF Isotext Pro Light" w:hAnsi="PF Isotext Pro Light"/>
                <w:sz w:val="24"/>
              </w:rPr>
              <w:t xml:space="preserve">Поиск покупателей </w:t>
            </w:r>
            <w:r w:rsidRPr="00746901">
              <w:rPr>
                <w:rFonts w:ascii="PF Isotext Pro Light" w:hAnsi="PF Isotext Pro Light"/>
                <w:sz w:val="24"/>
              </w:rPr>
              <w:t xml:space="preserve">неисключительных прав на </w:t>
            </w:r>
            <w:r w:rsidRPr="00746901">
              <w:rPr>
                <w:rFonts w:ascii="PF Isotext Pro Light" w:hAnsi="PF Isotext Pro Light"/>
                <w:sz w:val="24"/>
                <w:lang w:val="en-US"/>
              </w:rPr>
              <w:t>IT</w:t>
            </w:r>
            <w:r w:rsidRPr="00746901">
              <w:rPr>
                <w:rFonts w:ascii="PF Isotext Pro Light" w:hAnsi="PF Isotext Pro Light"/>
                <w:sz w:val="24"/>
              </w:rPr>
              <w:t xml:space="preserve"> ПО «Норматив-теплосеть»</w:t>
            </w:r>
            <w:r w:rsidRPr="00746901">
              <w:rPr>
                <w:rFonts w:ascii="PF Isotext Pro Light" w:hAnsi="PF Isotext Pro Light"/>
                <w:sz w:val="24"/>
              </w:rPr>
              <w:t xml:space="preserve"> за вознаграждение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>
              <w:rPr>
                <w:rFonts w:ascii="PF Isotext Pro Light" w:hAnsi="PF Isotext Pro Light"/>
                <w:sz w:val="24"/>
              </w:rPr>
              <w:t>11</w:t>
            </w:r>
          </w:p>
        </w:tc>
        <w:tc>
          <w:tcPr>
            <w:tcW w:w="637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  <w:r w:rsidRPr="00802C7A">
              <w:rPr>
                <w:rFonts w:ascii="PF Isotext Pro Light" w:hAnsi="PF Isotext Pro Light"/>
                <w:b/>
                <w:sz w:val="24"/>
              </w:rPr>
              <w:t>Самые эффективные способы работы с клиентами</w:t>
            </w:r>
            <w:r>
              <w:rPr>
                <w:rFonts w:ascii="PF Isotext Pro Light" w:hAnsi="PF Isotext Pro Light"/>
                <w:sz w:val="24"/>
              </w:rPr>
              <w:t xml:space="preserve">, с помощью которых наши компании могут сотрудничать с максимальной прибылью 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  <w:tr w:rsidR="00EF5E5B" w:rsidTr="00802C7A">
        <w:tc>
          <w:tcPr>
            <w:tcW w:w="851" w:type="dxa"/>
          </w:tcPr>
          <w:p w:rsidR="00EF5E5B" w:rsidRDefault="00EF5E5B" w:rsidP="00EF5E5B">
            <w:pPr>
              <w:rPr>
                <w:rFonts w:ascii="PF Isotext Pro Light" w:hAnsi="PF Isotext Pro Light"/>
                <w:sz w:val="24"/>
              </w:rPr>
            </w:pPr>
            <w:r>
              <w:rPr>
                <w:rFonts w:ascii="PF Isotext Pro Light" w:hAnsi="PF Isotext Pro Light"/>
                <w:sz w:val="24"/>
              </w:rPr>
              <w:t>12</w:t>
            </w:r>
          </w:p>
        </w:tc>
        <w:tc>
          <w:tcPr>
            <w:tcW w:w="6379" w:type="dxa"/>
          </w:tcPr>
          <w:p w:rsidR="00EF5E5B" w:rsidRPr="00802C7A" w:rsidRDefault="00EF5E5B" w:rsidP="00EF5E5B">
            <w:pPr>
              <w:rPr>
                <w:rFonts w:ascii="PF Isotext Pro Light" w:hAnsi="PF Isotext Pro Light"/>
                <w:b/>
                <w:sz w:val="24"/>
              </w:rPr>
            </w:pPr>
            <w:r>
              <w:rPr>
                <w:rFonts w:ascii="PF Isotext Pro Light" w:hAnsi="PF Isotext Pro Light"/>
                <w:b/>
                <w:sz w:val="24"/>
              </w:rPr>
              <w:t xml:space="preserve">Есть ли у вас интерес к разработке </w:t>
            </w:r>
            <w:r w:rsidRPr="00802C7A">
              <w:rPr>
                <w:rFonts w:ascii="PF Isotext Pro Light" w:hAnsi="PF Isotext Pro Light"/>
                <w:sz w:val="24"/>
              </w:rPr>
              <w:t>собственных</w:t>
            </w:r>
            <w:r>
              <w:rPr>
                <w:rFonts w:ascii="PF Isotext Pro Light" w:hAnsi="PF Isotext Pro Light"/>
                <w:sz w:val="24"/>
              </w:rPr>
              <w:t xml:space="preserve"> программных модулей, совместимых с </w:t>
            </w:r>
            <w:r>
              <w:rPr>
                <w:rFonts w:ascii="PF Isotext Pro Light" w:hAnsi="PF Isotext Pro Light"/>
                <w:sz w:val="24"/>
                <w:lang w:val="en-US"/>
              </w:rPr>
              <w:t>IT</w:t>
            </w:r>
            <w:r w:rsidRPr="00802C7A">
              <w:rPr>
                <w:rFonts w:ascii="PF Isotext Pro Light" w:hAnsi="PF Isotext Pro Light"/>
                <w:sz w:val="24"/>
              </w:rPr>
              <w:t xml:space="preserve"> </w:t>
            </w:r>
            <w:r>
              <w:rPr>
                <w:rFonts w:ascii="PF Isotext Pro Light" w:hAnsi="PF Isotext Pro Light"/>
                <w:sz w:val="24"/>
              </w:rPr>
              <w:t>ПО «Норматив-теплосеть», расширений, утилит и др.?</w:t>
            </w:r>
          </w:p>
        </w:tc>
        <w:tc>
          <w:tcPr>
            <w:tcW w:w="2829" w:type="dxa"/>
          </w:tcPr>
          <w:p w:rsidR="00EF5E5B" w:rsidRPr="00746901" w:rsidRDefault="00EF5E5B" w:rsidP="00EF5E5B">
            <w:pPr>
              <w:rPr>
                <w:rFonts w:ascii="PF Isotext Pro Light" w:hAnsi="PF Isotext Pro Light"/>
                <w:sz w:val="24"/>
              </w:rPr>
            </w:pPr>
          </w:p>
        </w:tc>
      </w:tr>
    </w:tbl>
    <w:p w:rsidR="00746901" w:rsidRDefault="00746901"/>
    <w:p w:rsidR="003D2592" w:rsidRDefault="004533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328295</wp:posOffset>
                </wp:positionV>
                <wp:extent cx="2726055" cy="323850"/>
                <wp:effectExtent l="4445" t="0" r="3175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05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2592" w:rsidRPr="00114669" w:rsidRDefault="004533EA" w:rsidP="003D2592">
                            <w:pPr>
                              <w:jc w:val="center"/>
                              <w:rPr>
                                <w:rFonts w:ascii="PF Isotext Pro Light" w:hAnsi="PF Isotext Pro Light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F Isotext Pro Light" w:hAnsi="PF Isotext Pro Light" w:cs="Times New Roman"/>
                                <w:b/>
                                <w:sz w:val="24"/>
                                <w:szCs w:val="24"/>
                              </w:rPr>
                              <w:t>г. Смоленск, 2021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27.55pt;margin-top:25.85pt;width:214.6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piVuAIAALo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" filled="f" stroked="f">
                <v:textbox>
                  <w:txbxContent>
                    <w:p w:rsidR="003D2592" w:rsidRPr="00114669" w:rsidRDefault="004533EA" w:rsidP="003D2592">
                      <w:pPr>
                        <w:jc w:val="center"/>
                        <w:rPr>
                          <w:rFonts w:ascii="PF Isotext Pro Light" w:hAnsi="PF Isotext Pro Light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PF Isotext Pro Light" w:hAnsi="PF Isotext Pro Light" w:cs="Times New Roman"/>
                          <w:b/>
                          <w:sz w:val="24"/>
                          <w:szCs w:val="24"/>
                        </w:rPr>
                        <w:t>г. Смоленск, 2021 год</w:t>
                      </w:r>
                    </w:p>
                  </w:txbxContent>
                </v:textbox>
              </v:shape>
            </w:pict>
          </mc:Fallback>
        </mc:AlternateContent>
      </w:r>
      <w:r w:rsidR="003D2592">
        <w:rPr>
          <w:noProof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649605</wp:posOffset>
            </wp:positionV>
            <wp:extent cx="6600825" cy="152400"/>
            <wp:effectExtent l="19050" t="0" r="9525" b="0"/>
            <wp:wrapNone/>
            <wp:docPr id="2" name="Рисунок 2" descr="Граница лис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ница листа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E5B">
        <w:t xml:space="preserve">ФИО, должность, сотовый телефон, городской телефон, </w:t>
      </w:r>
      <w:proofErr w:type="spellStart"/>
      <w:r w:rsidR="00EF5E5B">
        <w:t>емаил</w:t>
      </w:r>
      <w:proofErr w:type="spellEnd"/>
      <w:r w:rsidR="00EF5E5B">
        <w:t xml:space="preserve"> лица, заполнившего анкету</w:t>
      </w:r>
    </w:p>
    <w:sectPr w:rsidR="003D2592" w:rsidSect="00531B36">
      <w:headerReference w:type="default" r:id="rId8"/>
      <w:footerReference w:type="default" r:id="rId9"/>
      <w:pgSz w:w="11906" w:h="16838"/>
      <w:pgMar w:top="1134" w:right="850" w:bottom="1134" w:left="1701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181" w:rsidRDefault="00662181" w:rsidP="003D2592">
      <w:pPr>
        <w:spacing w:after="0" w:line="240" w:lineRule="auto"/>
      </w:pPr>
      <w:r>
        <w:separator/>
      </w:r>
    </w:p>
  </w:endnote>
  <w:endnote w:type="continuationSeparator" w:id="0">
    <w:p w:rsidR="00662181" w:rsidRDefault="00662181" w:rsidP="003D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Isotext Pro Light">
    <w:altName w:val="DejaVu Sans Condensed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4A0" w:firstRow="1" w:lastRow="0" w:firstColumn="1" w:lastColumn="0" w:noHBand="0" w:noVBand="1"/>
    </w:tblPr>
    <w:tblGrid>
      <w:gridCol w:w="3226"/>
      <w:gridCol w:w="6113"/>
    </w:tblGrid>
    <w:tr w:rsidR="00531B36" w:rsidTr="00531B36">
      <w:trPr>
        <w:tblCellSpacing w:w="20" w:type="dxa"/>
      </w:trPr>
      <w:tc>
        <w:tcPr>
          <w:tcW w:w="2373" w:type="dxa"/>
        </w:tcPr>
        <w:p w:rsidR="00531B36" w:rsidRDefault="004B6ADE">
          <w:pPr>
            <w:pStyle w:val="a8"/>
          </w:pPr>
          <w:r>
            <w:rPr>
              <w:noProof/>
              <w:lang w:eastAsia="ru-RU"/>
            </w:rPr>
            <w:drawing>
              <wp:inline distT="0" distB="0" distL="0" distR="0">
                <wp:extent cx="1835204" cy="414224"/>
                <wp:effectExtent l="19050" t="0" r="0" b="0"/>
                <wp:docPr id="3" name="Рисунок 2" descr="В отчет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В отчет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204" cy="414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8" w:type="dxa"/>
          <w:vAlign w:val="center"/>
        </w:tcPr>
        <w:p w:rsidR="00531B36" w:rsidRDefault="00531B36" w:rsidP="00531B36">
          <w:pPr>
            <w:pStyle w:val="a8"/>
            <w:jc w:val="right"/>
          </w:pPr>
          <w:r>
            <w:t>Название отчета</w:t>
          </w:r>
        </w:p>
      </w:tc>
    </w:tr>
  </w:tbl>
  <w:p w:rsidR="00531B36" w:rsidRDefault="00531B36">
    <w:pPr>
      <w:pStyle w:val="a8"/>
    </w:pPr>
  </w:p>
  <w:p w:rsidR="00531B36" w:rsidRDefault="00531B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181" w:rsidRDefault="00662181" w:rsidP="003D2592">
      <w:pPr>
        <w:spacing w:after="0" w:line="240" w:lineRule="auto"/>
      </w:pPr>
      <w:r>
        <w:separator/>
      </w:r>
    </w:p>
  </w:footnote>
  <w:footnote w:type="continuationSeparator" w:id="0">
    <w:p w:rsidR="00662181" w:rsidRDefault="00662181" w:rsidP="003D2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508967"/>
      <w:docPartObj>
        <w:docPartGallery w:val="Page Numbers (Top of Page)"/>
        <w:docPartUnique/>
      </w:docPartObj>
    </w:sdtPr>
    <w:sdtEndPr/>
    <w:sdtContent>
      <w:p w:rsidR="00531B36" w:rsidRDefault="00773B9C">
        <w:pPr>
          <w:pStyle w:val="a6"/>
          <w:jc w:val="center"/>
        </w:pPr>
        <w:r w:rsidRPr="00531B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1B36" w:rsidRPr="00531B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1B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2C7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31B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1B36" w:rsidRDefault="00531B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EA"/>
    <w:rsid w:val="0002278E"/>
    <w:rsid w:val="00114669"/>
    <w:rsid w:val="003162B0"/>
    <w:rsid w:val="00321F6B"/>
    <w:rsid w:val="00335220"/>
    <w:rsid w:val="0035003C"/>
    <w:rsid w:val="003D2592"/>
    <w:rsid w:val="004533EA"/>
    <w:rsid w:val="004B6ADE"/>
    <w:rsid w:val="004C34D5"/>
    <w:rsid w:val="00531B36"/>
    <w:rsid w:val="005A7C72"/>
    <w:rsid w:val="00662181"/>
    <w:rsid w:val="00740C5B"/>
    <w:rsid w:val="00746901"/>
    <w:rsid w:val="00761E81"/>
    <w:rsid w:val="00773B9C"/>
    <w:rsid w:val="00802C7A"/>
    <w:rsid w:val="00877DD8"/>
    <w:rsid w:val="00996438"/>
    <w:rsid w:val="009A5A60"/>
    <w:rsid w:val="00C71CB8"/>
    <w:rsid w:val="00D32FB6"/>
    <w:rsid w:val="00D700B0"/>
    <w:rsid w:val="00DE56EE"/>
    <w:rsid w:val="00E72B01"/>
    <w:rsid w:val="00E964A0"/>
    <w:rsid w:val="00EF5E5B"/>
    <w:rsid w:val="00F5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88BE2F-20CE-4CE2-9804-9BFFFA35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7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22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2592"/>
  </w:style>
  <w:style w:type="paragraph" w:styleId="a8">
    <w:name w:val="footer"/>
    <w:basedOn w:val="a"/>
    <w:link w:val="a9"/>
    <w:uiPriority w:val="99"/>
    <w:unhideWhenUsed/>
    <w:rsid w:val="003D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AppData\Local\Temp\Temp1_09-02-2019_17-52-50.zip\&#1058;&#1080;&#1090;&#1091;&#1083;%20&#1076;&#1083;&#1103;%20&#1054;&#1058;&#1063;&#1045;&#1058;&#1040;%20&#1092;&#1080;&#1088;&#1084;&#1077;&#1085;&#1085;&#1099;&#1081;%20&#1096;&#1088;&#1080;&#1092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Титул для ОТЧЕТА фирменный шрифт.dotx</Template>
  <TotalTime>41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</dc:creator>
  <cp:lastModifiedBy>Учетная запись Майкрософт</cp:lastModifiedBy>
  <cp:revision>8</cp:revision>
  <dcterms:created xsi:type="dcterms:W3CDTF">2021-05-21T12:58:00Z</dcterms:created>
  <dcterms:modified xsi:type="dcterms:W3CDTF">2021-05-21T13:40:00Z</dcterms:modified>
</cp:coreProperties>
</file>